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F" w:rsidRPr="00152609" w:rsidRDefault="00D5616F" w:rsidP="00152609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5616F" w:rsidRPr="00152609" w:rsidRDefault="00D5616F" w:rsidP="00152609">
      <w:pPr>
        <w:spacing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09">
        <w:rPr>
          <w:rFonts w:ascii="Times New Roman" w:hAnsi="Times New Roman" w:cs="Times New Roman"/>
          <w:b/>
          <w:sz w:val="28"/>
          <w:szCs w:val="28"/>
        </w:rPr>
        <w:t>Об инд</w:t>
      </w:r>
      <w:r w:rsidR="00AE2716" w:rsidRPr="00152609">
        <w:rPr>
          <w:rFonts w:ascii="Times New Roman" w:hAnsi="Times New Roman" w:cs="Times New Roman"/>
          <w:b/>
          <w:sz w:val="28"/>
          <w:szCs w:val="28"/>
        </w:rPr>
        <w:t xml:space="preserve">ексе потребительских цен в </w:t>
      </w:r>
      <w:r w:rsidR="0040239F" w:rsidRPr="00152609">
        <w:rPr>
          <w:rFonts w:ascii="Times New Roman" w:hAnsi="Times New Roman" w:cs="Times New Roman"/>
          <w:b/>
          <w:sz w:val="28"/>
          <w:szCs w:val="28"/>
        </w:rPr>
        <w:t>феврале</w:t>
      </w:r>
      <w:r w:rsidR="005354E7" w:rsidRPr="0015260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1526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5496" w:rsidRPr="00152609" w:rsidRDefault="00BA5496" w:rsidP="00152609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</w:pPr>
      <w:proofErr w:type="gramStart"/>
      <w:r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Индекс потребительских цен</w:t>
      </w:r>
      <w:r w:rsidRPr="00152609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r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на товары и услуги по Пензенской области в </w:t>
      </w:r>
      <w:r w:rsidR="0040239F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феврале</w:t>
      </w:r>
      <w:r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2020 г. по отношению к </w:t>
      </w:r>
      <w:r w:rsidR="0040239F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январю</w:t>
      </w:r>
      <w:r w:rsidR="00CF72BD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2020</w:t>
      </w:r>
      <w:r w:rsidR="00CD3DF5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г. составил 100,3</w:t>
      </w:r>
      <w:r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%, в том числе на продовольственные товары (вклю</w:t>
      </w:r>
      <w:r w:rsidR="00CD3DF5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чая алкогольные напитки) – 100,3</w:t>
      </w:r>
      <w:r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, не</w:t>
      </w:r>
      <w:r w:rsidR="00CD3DF5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продовольственные товары – 100,1</w:t>
      </w:r>
      <w:r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, услуги – 100,4%. (</w:t>
      </w:r>
      <w:proofErr w:type="spellStart"/>
      <w:r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Справочно</w:t>
      </w:r>
      <w:proofErr w:type="spellEnd"/>
      <w:r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: в </w:t>
      </w:r>
      <w:r w:rsidR="00CF72BD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феврале 2019</w:t>
      </w:r>
      <w:r w:rsidR="00274EB8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г. </w:t>
      </w:r>
      <w:r w:rsidR="00E15D63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по отношению </w:t>
      </w:r>
      <w:r w:rsidR="006B1DCA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к январю</w:t>
      </w:r>
      <w:r w:rsidR="00CF72BD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2018</w:t>
      </w:r>
      <w:r w:rsidR="00152609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E15D63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г. </w:t>
      </w:r>
      <w:r w:rsidR="00CF72BD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данный показатель составил 100,4</w:t>
      </w:r>
      <w:r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%, в том числе на </w:t>
      </w:r>
      <w:r w:rsidR="00274EB8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продовольственные товары – 100,6, непродовольственные</w:t>
      </w:r>
      <w:proofErr w:type="gramEnd"/>
      <w:r w:rsidR="00274EB8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– </w:t>
      </w:r>
      <w:proofErr w:type="gramStart"/>
      <w:r w:rsidR="00274EB8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100,3, </w:t>
      </w:r>
      <w:r w:rsidR="00CF72BD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услуги – 100,2</w:t>
      </w:r>
      <w:r w:rsidR="0040635E"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</w:t>
      </w:r>
      <w:r w:rsidRPr="001526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).</w:t>
      </w:r>
      <w:proofErr w:type="gramEnd"/>
    </w:p>
    <w:p w:rsidR="00BA5496" w:rsidRPr="00DC22F4" w:rsidRDefault="00152609" w:rsidP="00152609">
      <w:pPr>
        <w:suppressAutoHyphens/>
        <w:spacing w:before="120" w:after="0" w:line="216" w:lineRule="auto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0B104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5DE8A8" wp14:editId="07B33207">
            <wp:simplePos x="0" y="0"/>
            <wp:positionH relativeFrom="column">
              <wp:posOffset>318135</wp:posOffset>
            </wp:positionH>
            <wp:positionV relativeFrom="paragraph">
              <wp:posOffset>48895</wp:posOffset>
            </wp:positionV>
            <wp:extent cx="5495925" cy="3743325"/>
            <wp:effectExtent l="0" t="0" r="9525" b="9525"/>
            <wp:wrapNone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496" w:rsidRPr="00DC22F4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Индексы потребительских цен по Пенз</w:t>
      </w:r>
      <w:r w:rsidR="00ED7DBE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енской области в 2020 г.</w:t>
      </w:r>
    </w:p>
    <w:p w:rsidR="006D0139" w:rsidRPr="00C85E93" w:rsidRDefault="00BA5496" w:rsidP="00152609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iCs/>
          <w:snapToGrid w:val="0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</w:t>
      </w:r>
      <w:r w:rsidRPr="000B104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 </w:t>
      </w:r>
      <w:r w:rsidR="00ED7DBE">
        <w:rPr>
          <w:rFonts w:ascii="Times New Roman" w:hAnsi="Times New Roman"/>
          <w:snapToGrid w:val="0"/>
          <w:sz w:val="24"/>
          <w:szCs w:val="24"/>
          <w:lang w:eastAsia="ru-RU"/>
        </w:rPr>
        <w:t>предыдущему месяцу</w:t>
      </w:r>
      <w:r w:rsidRPr="000B104D">
        <w:rPr>
          <w:rFonts w:ascii="Times New Roman" w:hAnsi="Times New Roman"/>
          <w:snapToGrid w:val="0"/>
          <w:sz w:val="24"/>
          <w:szCs w:val="24"/>
          <w:lang w:eastAsia="ru-RU"/>
        </w:rPr>
        <w:t>; в процентах)</w:t>
      </w:r>
    </w:p>
    <w:p w:rsidR="006D0139" w:rsidRPr="000B104D" w:rsidRDefault="006D0139" w:rsidP="006D0139">
      <w:pPr>
        <w:suppressAutoHyphens/>
        <w:spacing w:after="0" w:line="21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104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C7E78" w:rsidRDefault="00FF4FE4" w:rsidP="008218A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0" w:name="_GoBack"/>
      <w:proofErr w:type="gramStart"/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40239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феврале</w:t>
      </w:r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2020</w:t>
      </w:r>
      <w:r w:rsidR="00D5616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по сравнению с предыдущим месяцем цены на </w:t>
      </w:r>
      <w:r w:rsidR="004F141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капусту </w:t>
      </w:r>
      <w:r w:rsidR="007628FE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снизились на </w:t>
      </w:r>
      <w:r w:rsidR="004F141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6,1%,</w:t>
      </w:r>
      <w:r w:rsidR="00D5616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F141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картофель – на 5,9, яйца</w:t>
      </w:r>
      <w:r w:rsidR="0073760D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4F141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5,6, пшено – на 2,9, </w:t>
      </w:r>
      <w:r w:rsidR="00912697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 охлажденных</w:t>
      </w:r>
      <w:r w:rsidR="0034678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</w:t>
      </w:r>
      <w:r w:rsidR="004F141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2,7</w:t>
      </w:r>
      <w:r w:rsidR="00912697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4F141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свинину (кроме бескостного мяса) – на 2,3, муку – на 2,2, </w:t>
      </w:r>
      <w:r w:rsidR="00C63491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крупу гречневую-ядрицу </w:t>
      </w:r>
      <w:r w:rsidR="0048525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 2,0</w:t>
      </w:r>
      <w:r w:rsidR="00A640C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34678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5260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C7E78" w:rsidRPr="008218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Повысились цены на огурцы свежие на 21,3%, чеснок – на 12,9, груши – на 7,7, виноград – на 6,7, помидоры свежие – на</w:t>
      </w:r>
      <w:proofErr w:type="gramEnd"/>
      <w:r w:rsidR="003C7E78" w:rsidRPr="008218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6,2, лимоны – на 4,1, апельсины – на 2,7, бананы – на 2,3, яблоки – на 1,9%.</w:t>
      </w:r>
    </w:p>
    <w:bookmarkEnd w:id="0"/>
    <w:p w:rsidR="009C6B69" w:rsidRPr="00152609" w:rsidRDefault="00D5616F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Среди наблюдаемых непродовольственных товаров в </w:t>
      </w:r>
      <w:r w:rsidR="0040239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феврале</w:t>
      </w:r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отмечено снижение цен на </w:t>
      </w:r>
      <w:r w:rsidR="00D32962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моноблоки</w:t>
      </w:r>
      <w:r w:rsidR="00EA321F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32962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3,3%, </w:t>
      </w:r>
      <w:r w:rsidR="00373A83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газовое моторное топливо</w:t>
      </w:r>
      <w:r w:rsidR="0067317C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D32962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2,7</w:t>
      </w:r>
      <w:r w:rsidR="00373A83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43017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мониторы для настольного компьютера – на 1,3</w:t>
      </w:r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  <w:r w:rsidR="009C6B6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</w:t>
      </w:r>
      <w:r w:rsidR="00260A6B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езначительно</w:t>
      </w:r>
      <w:r w:rsidR="009C6B6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260A6B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C6B6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повышение цен</w:t>
      </w:r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FA23EB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металлическую посуду и металлические предметы домашнего обихода</w:t>
      </w:r>
      <w:r w:rsidR="009C6B6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составило </w:t>
      </w:r>
      <w:r w:rsidR="00FA23EB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0,4</w:t>
      </w:r>
      <w:r w:rsidR="009C6B6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FA23EB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9C6B6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мебель, парфюмерно-косметические товары – 0,3, бензин автомобильный, легковые автомобили,</w:t>
      </w:r>
      <w:r w:rsidR="0015260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C6B6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медикаменты –</w:t>
      </w:r>
      <w:r w:rsidR="00736E68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C6B6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0,2%.</w:t>
      </w:r>
    </w:p>
    <w:p w:rsidR="00470038" w:rsidRPr="00152609" w:rsidRDefault="00470038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сравнению с </w:t>
      </w:r>
      <w:r w:rsidR="0033051C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предыдущим месяцем в феврале 2020</w:t>
      </w:r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снизилась </w:t>
      </w:r>
      <w:r w:rsidR="0027002D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стоимость установки пластиковых окон на 1,8</w:t>
      </w:r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%, прое</w:t>
      </w:r>
      <w:r w:rsidR="0027002D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зд в такси – на 0,3</w:t>
      </w:r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CB05C2" w:rsidRPr="00152609" w:rsidRDefault="00470038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 же время за п</w:t>
      </w:r>
      <w:r w:rsidR="0033051C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оследний меся</w:t>
      </w:r>
      <w:r w:rsidR="00CB05C2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="0015260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05C2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подорожал</w:t>
      </w:r>
      <w:r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05C2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проезд 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плацкартном вагоне скорого не</w:t>
      </w:r>
      <w:r w:rsidR="00CB05C2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фирменного поезда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дальнего следования на</w:t>
      </w:r>
      <w:r w:rsidR="0015260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3,8%, </w:t>
      </w:r>
      <w:r w:rsidR="0015260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полет в самолете </w:t>
      </w:r>
      <w:r w:rsidR="00CB05C2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(в салоне 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</w:t>
      </w:r>
      <w:r w:rsidR="0015260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класса)</w:t>
      </w:r>
      <w:r w:rsidR="0015260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 3,0</w:t>
      </w:r>
      <w:r w:rsidR="00CB05C2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33051C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медици</w:t>
      </w:r>
      <w:r w:rsidR="00C66782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нские услуги</w:t>
      </w:r>
      <w:r w:rsidR="00CB05C2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9B5F31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FA2197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2,7</w:t>
      </w:r>
      <w:r w:rsidR="0033051C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абонентская плата за доступ к сети Интернет – на 2,2,</w:t>
      </w:r>
      <w:r w:rsidR="0015260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051C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услуги</w:t>
      </w:r>
      <w:r w:rsidR="0015260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051C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сфере зарубежного туризма –</w:t>
      </w:r>
      <w:r w:rsidR="00152609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051C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1,9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услуги банков – на </w:t>
      </w:r>
      <w:r w:rsidR="006E27E1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1,1</w:t>
      </w:r>
      <w:r w:rsidR="0033051C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6E27E1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470038" w:rsidRPr="00152609" w:rsidRDefault="00470038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70038" w:rsidRPr="00152609" w:rsidRDefault="00152609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15260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470038" w:rsidRPr="0015260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 отдела статистики цен и финансов</w:t>
      </w:r>
    </w:p>
    <w:sectPr w:rsidR="00470038" w:rsidRPr="00152609" w:rsidSect="00152609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F"/>
    <w:rsid w:val="00015EF5"/>
    <w:rsid w:val="00083888"/>
    <w:rsid w:val="00093982"/>
    <w:rsid w:val="00094522"/>
    <w:rsid w:val="00096471"/>
    <w:rsid w:val="000D083F"/>
    <w:rsid w:val="000F4AE7"/>
    <w:rsid w:val="00116259"/>
    <w:rsid w:val="00141EA5"/>
    <w:rsid w:val="00152609"/>
    <w:rsid w:val="001908B3"/>
    <w:rsid w:val="00241DCB"/>
    <w:rsid w:val="00260A6B"/>
    <w:rsid w:val="0027002D"/>
    <w:rsid w:val="002729BD"/>
    <w:rsid w:val="00274EB8"/>
    <w:rsid w:val="002D2ACE"/>
    <w:rsid w:val="0033051C"/>
    <w:rsid w:val="0034678F"/>
    <w:rsid w:val="00373A83"/>
    <w:rsid w:val="00386220"/>
    <w:rsid w:val="003C637B"/>
    <w:rsid w:val="003C739F"/>
    <w:rsid w:val="003C7E78"/>
    <w:rsid w:val="0040239F"/>
    <w:rsid w:val="0040635E"/>
    <w:rsid w:val="004443EE"/>
    <w:rsid w:val="00470038"/>
    <w:rsid w:val="0048525F"/>
    <w:rsid w:val="004B4FA8"/>
    <w:rsid w:val="004F141F"/>
    <w:rsid w:val="00504552"/>
    <w:rsid w:val="005148FA"/>
    <w:rsid w:val="005354E7"/>
    <w:rsid w:val="005860E2"/>
    <w:rsid w:val="00587F08"/>
    <w:rsid w:val="005A02F5"/>
    <w:rsid w:val="005B05AA"/>
    <w:rsid w:val="005C5E00"/>
    <w:rsid w:val="0067317C"/>
    <w:rsid w:val="006B1DCA"/>
    <w:rsid w:val="006D0139"/>
    <w:rsid w:val="006E27E1"/>
    <w:rsid w:val="00736E68"/>
    <w:rsid w:val="0073760D"/>
    <w:rsid w:val="007628FE"/>
    <w:rsid w:val="00785FE5"/>
    <w:rsid w:val="008218A9"/>
    <w:rsid w:val="00912697"/>
    <w:rsid w:val="009328BB"/>
    <w:rsid w:val="00936766"/>
    <w:rsid w:val="00945D1A"/>
    <w:rsid w:val="009B5F31"/>
    <w:rsid w:val="009C6B69"/>
    <w:rsid w:val="009E594D"/>
    <w:rsid w:val="00A43017"/>
    <w:rsid w:val="00A640CF"/>
    <w:rsid w:val="00A76C33"/>
    <w:rsid w:val="00A9543F"/>
    <w:rsid w:val="00AE2716"/>
    <w:rsid w:val="00B16B94"/>
    <w:rsid w:val="00B43DB1"/>
    <w:rsid w:val="00B54276"/>
    <w:rsid w:val="00B57AC2"/>
    <w:rsid w:val="00B67838"/>
    <w:rsid w:val="00B859B9"/>
    <w:rsid w:val="00BA5496"/>
    <w:rsid w:val="00BD2A8A"/>
    <w:rsid w:val="00BD66C4"/>
    <w:rsid w:val="00BD7FBA"/>
    <w:rsid w:val="00C20100"/>
    <w:rsid w:val="00C362A8"/>
    <w:rsid w:val="00C63491"/>
    <w:rsid w:val="00C66782"/>
    <w:rsid w:val="00CA5BE4"/>
    <w:rsid w:val="00CB05C2"/>
    <w:rsid w:val="00CB7F38"/>
    <w:rsid w:val="00CD247D"/>
    <w:rsid w:val="00CD3DF5"/>
    <w:rsid w:val="00CF72BD"/>
    <w:rsid w:val="00D32962"/>
    <w:rsid w:val="00D5616F"/>
    <w:rsid w:val="00D759D2"/>
    <w:rsid w:val="00DA0F76"/>
    <w:rsid w:val="00DC22F4"/>
    <w:rsid w:val="00DE1960"/>
    <w:rsid w:val="00DF25FF"/>
    <w:rsid w:val="00E15D63"/>
    <w:rsid w:val="00E24094"/>
    <w:rsid w:val="00E3072D"/>
    <w:rsid w:val="00EA321F"/>
    <w:rsid w:val="00ED7DBE"/>
    <w:rsid w:val="00EE1DA3"/>
    <w:rsid w:val="00EF272C"/>
    <w:rsid w:val="00FA2197"/>
    <w:rsid w:val="00FA23EB"/>
    <w:rsid w:val="00FA7F6A"/>
    <w:rsid w:val="00FB738F"/>
    <w:rsid w:val="00FC36CB"/>
    <w:rsid w:val="00FD0D24"/>
    <w:rsid w:val="00FD60EE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70187237233644E-2"/>
          <c:y val="1.2104140577199093E-2"/>
          <c:w val="0.94500354122401364"/>
          <c:h val="0.6745058293375242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 товары и услуги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100.5</c:v>
                </c:pt>
                <c:pt idx="1">
                  <c:v>100.3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100.6</c:v>
                </c:pt>
                <c:pt idx="1">
                  <c:v>100.3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00B05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100.3</c:v>
                </c:pt>
                <c:pt idx="1">
                  <c:v>100.1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Услуги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100.4</c:v>
                </c:pt>
                <c:pt idx="1">
                  <c:v>100.4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41498112"/>
        <c:axId val="41500032"/>
      </c:barChart>
      <c:catAx>
        <c:axId val="41498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</a:t>
                </a:r>
              </a:p>
            </c:rich>
          </c:tx>
          <c:layout>
            <c:manualLayout>
              <c:xMode val="edge"/>
              <c:yMode val="edge"/>
              <c:x val="0.74975841191428194"/>
              <c:y val="0.715914060360775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1500032"/>
        <c:crosses val="autoZero"/>
        <c:auto val="1"/>
        <c:lblAlgn val="ctr"/>
        <c:lblOffset val="100"/>
        <c:noMultiLvlLbl val="0"/>
      </c:catAx>
      <c:valAx>
        <c:axId val="41500032"/>
        <c:scaling>
          <c:orientation val="minMax"/>
          <c:max val="101"/>
          <c:min val="100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41498112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0.11807020656213467"/>
          <c:y val="0.80489538044385678"/>
          <c:w val="0.80776466199957242"/>
          <c:h val="0.10689427180381077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0701-E54C-4040-83D8-C88D602C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Хохлова Татьяна Рамазановна</cp:lastModifiedBy>
  <cp:revision>5</cp:revision>
  <cp:lastPrinted>2020-03-10T10:29:00Z</cp:lastPrinted>
  <dcterms:created xsi:type="dcterms:W3CDTF">2020-03-10T10:20:00Z</dcterms:created>
  <dcterms:modified xsi:type="dcterms:W3CDTF">2020-03-10T13:02:00Z</dcterms:modified>
</cp:coreProperties>
</file>